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E401" w14:textId="50392269" w:rsidR="009E3B3E" w:rsidRPr="00950918" w:rsidRDefault="009E3B3E" w:rsidP="009E3B3E">
      <w:pPr>
        <w:pStyle w:val="NoSpacing"/>
        <w:rPr>
          <w:rFonts w:ascii="Verdana" w:hAnsi="Verdana"/>
          <w:sz w:val="24"/>
          <w:szCs w:val="24"/>
        </w:rPr>
      </w:pPr>
      <w:r w:rsidRPr="00950918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5188CAF" wp14:editId="3A0A7AF2">
            <wp:simplePos x="0" y="0"/>
            <wp:positionH relativeFrom="margin">
              <wp:posOffset>0</wp:posOffset>
            </wp:positionH>
            <wp:positionV relativeFrom="margin">
              <wp:posOffset>-9525</wp:posOffset>
            </wp:positionV>
            <wp:extent cx="594995" cy="500380"/>
            <wp:effectExtent l="0" t="0" r="0" b="0"/>
            <wp:wrapSquare wrapText="bothSides"/>
            <wp:docPr id="6" name="Picture 6" descr="S4C_Black Templ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un 9" descr="S4C_Black Templat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918">
        <w:rPr>
          <w:rFonts w:ascii="Verdana" w:hAnsi="Verdana"/>
          <w:sz w:val="24"/>
          <w:szCs w:val="24"/>
        </w:rPr>
        <w:t>Cylch Gorchwyl</w:t>
      </w:r>
    </w:p>
    <w:p w14:paraId="4DEDCCB5" w14:textId="7B5A3F3E" w:rsidR="009E3B3E" w:rsidRPr="00950918" w:rsidRDefault="009E3B3E" w:rsidP="009E3B3E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950918">
        <w:rPr>
          <w:rFonts w:ascii="Verdana" w:hAnsi="Verdana"/>
          <w:b/>
          <w:bCs/>
          <w:sz w:val="24"/>
          <w:szCs w:val="24"/>
        </w:rPr>
        <w:t>Y Panel Cwynion</w:t>
      </w:r>
    </w:p>
    <w:p w14:paraId="36D32D7F" w14:textId="33504C4A" w:rsidR="009E3B3E" w:rsidRPr="00950918" w:rsidRDefault="009E3B3E" w:rsidP="009E3B3E">
      <w:pPr>
        <w:pStyle w:val="NoSpacing"/>
        <w:rPr>
          <w:rFonts w:ascii="Verdana" w:hAnsi="Verdana"/>
          <w:sz w:val="18"/>
          <w:szCs w:val="18"/>
        </w:rPr>
      </w:pPr>
      <w:r w:rsidRPr="00950918">
        <w:rPr>
          <w:rFonts w:ascii="Verdana" w:hAnsi="Verdana"/>
          <w:sz w:val="18"/>
          <w:szCs w:val="18"/>
        </w:rPr>
        <w:t xml:space="preserve">Cymeradwywyd: </w:t>
      </w:r>
      <w:r>
        <w:rPr>
          <w:rFonts w:ascii="Verdana" w:hAnsi="Verdana"/>
          <w:sz w:val="18"/>
          <w:szCs w:val="18"/>
        </w:rPr>
        <w:t xml:space="preserve">Mawrth 2024 </w:t>
      </w:r>
      <w:r w:rsidRPr="00950918">
        <w:rPr>
          <w:rFonts w:ascii="Verdana" w:hAnsi="Verdana"/>
          <w:sz w:val="18"/>
          <w:szCs w:val="18"/>
        </w:rPr>
        <w:t xml:space="preserve">(Adolygwyd: </w:t>
      </w:r>
      <w:r>
        <w:rPr>
          <w:rFonts w:ascii="Verdana" w:hAnsi="Verdana"/>
          <w:sz w:val="18"/>
          <w:szCs w:val="18"/>
        </w:rPr>
        <w:t>Mawrth 2024</w:t>
      </w:r>
      <w:r w:rsidRPr="00950918">
        <w:rPr>
          <w:rFonts w:ascii="Verdana" w:hAnsi="Verdana"/>
          <w:sz w:val="18"/>
          <w:szCs w:val="18"/>
        </w:rPr>
        <w:t xml:space="preserve">; Adolygiad nesaf: </w:t>
      </w:r>
      <w:r>
        <w:rPr>
          <w:rFonts w:ascii="Verdana" w:hAnsi="Verdana"/>
          <w:sz w:val="18"/>
          <w:szCs w:val="18"/>
        </w:rPr>
        <w:t>Mawrth 2026</w:t>
      </w:r>
      <w:r w:rsidRPr="00950918">
        <w:rPr>
          <w:rFonts w:ascii="Verdana" w:hAnsi="Verdana"/>
          <w:sz w:val="18"/>
          <w:szCs w:val="18"/>
        </w:rPr>
        <w:t>)</w:t>
      </w:r>
    </w:p>
    <w:p w14:paraId="5E8530A2" w14:textId="77777777" w:rsidR="009E3B3E" w:rsidRPr="00950918" w:rsidRDefault="009E3B3E" w:rsidP="009E3B3E">
      <w:pPr>
        <w:pStyle w:val="NoSpacing"/>
        <w:rPr>
          <w:rFonts w:ascii="Verdana" w:hAnsi="Verdana"/>
          <w:sz w:val="18"/>
          <w:szCs w:val="18"/>
        </w:rPr>
      </w:pPr>
    </w:p>
    <w:p w14:paraId="36A7AC57" w14:textId="77777777" w:rsidR="009E3B3E" w:rsidRPr="00950918" w:rsidRDefault="009E3B3E" w:rsidP="009E3B3E">
      <w:pPr>
        <w:pStyle w:val="NoSpacing"/>
        <w:rPr>
          <w:rFonts w:ascii="Verdana" w:hAnsi="Verdana"/>
          <w:sz w:val="18"/>
          <w:szCs w:val="18"/>
        </w:rPr>
      </w:pPr>
      <w:r w:rsidRPr="00950918">
        <w:rPr>
          <w:rFonts w:ascii="Verdana" w:hAnsi="Verdana"/>
          <w:b/>
          <w:bCs/>
          <w:sz w:val="18"/>
          <w:szCs w:val="18"/>
        </w:rPr>
        <w:t>Pwrpas</w:t>
      </w:r>
    </w:p>
    <w:p w14:paraId="598B5840" w14:textId="77777777" w:rsidR="009E3B3E" w:rsidRDefault="009E3B3E" w:rsidP="009E3B3E">
      <w:pPr>
        <w:pStyle w:val="NoSpacing"/>
        <w:rPr>
          <w:rFonts w:ascii="Verdana" w:hAnsi="Verdana"/>
          <w:sz w:val="18"/>
          <w:szCs w:val="18"/>
        </w:rPr>
      </w:pPr>
      <w:r w:rsidRPr="00950918">
        <w:rPr>
          <w:rFonts w:ascii="Verdana" w:hAnsi="Verdana"/>
          <w:sz w:val="18"/>
          <w:szCs w:val="18"/>
        </w:rPr>
        <w:t xml:space="preserve">Mae gan y Panel Cwynion swyddogaeth yn unol â Phroses Gwynion S4C i ystyried cwynion yn ymwneud â materion cydymffurfiaeth neu reoleiddio mewn perthynas â </w:t>
      </w:r>
      <w:r>
        <w:rPr>
          <w:rFonts w:ascii="Verdana" w:hAnsi="Verdana"/>
          <w:sz w:val="18"/>
          <w:szCs w:val="18"/>
        </w:rPr>
        <w:t xml:space="preserve">chynnwys </w:t>
      </w:r>
      <w:r w:rsidRPr="00950918">
        <w:rPr>
          <w:rFonts w:ascii="Verdana" w:hAnsi="Verdana"/>
          <w:sz w:val="18"/>
          <w:szCs w:val="18"/>
        </w:rPr>
        <w:t>S4C, neu gwynion yn ymwneud â materion eraill pan fydd y cwynwyr am gyflwyno apêl yn erbyn penderfyniad y Prif Weithredwr.</w:t>
      </w:r>
    </w:p>
    <w:p w14:paraId="51C57680" w14:textId="77777777" w:rsidR="009E3B3E" w:rsidRDefault="009E3B3E" w:rsidP="009E3B3E">
      <w:pPr>
        <w:pStyle w:val="NoSpacing"/>
        <w:rPr>
          <w:rFonts w:ascii="Verdana" w:hAnsi="Verdana"/>
          <w:sz w:val="18"/>
          <w:szCs w:val="18"/>
        </w:rPr>
      </w:pPr>
    </w:p>
    <w:p w14:paraId="1F5FF1E1" w14:textId="77777777" w:rsidR="009E3B3E" w:rsidRPr="009A5653" w:rsidRDefault="009E3B3E" w:rsidP="009E3B3E">
      <w:pPr>
        <w:pStyle w:val="NoSpacing"/>
        <w:rPr>
          <w:rFonts w:ascii="Verdana" w:hAnsi="Verdana"/>
          <w:i/>
          <w:iCs/>
          <w:sz w:val="18"/>
          <w:szCs w:val="18"/>
        </w:rPr>
      </w:pPr>
      <w:r w:rsidRPr="009A5653">
        <w:rPr>
          <w:rFonts w:ascii="Verdana" w:hAnsi="Verdana"/>
          <w:i/>
          <w:iCs/>
          <w:sz w:val="18"/>
          <w:szCs w:val="18"/>
        </w:rPr>
        <w:t xml:space="preserve">(Noder y gellir cyflwyno cwynion ynghylch </w:t>
      </w:r>
      <w:r>
        <w:rPr>
          <w:rFonts w:ascii="Verdana" w:hAnsi="Verdana"/>
          <w:i/>
          <w:iCs/>
          <w:sz w:val="18"/>
          <w:szCs w:val="18"/>
        </w:rPr>
        <w:t xml:space="preserve">cynnwys </w:t>
      </w:r>
      <w:r w:rsidRPr="009A5653">
        <w:rPr>
          <w:rFonts w:ascii="Verdana" w:hAnsi="Verdana"/>
          <w:i/>
          <w:iCs/>
          <w:sz w:val="18"/>
          <w:szCs w:val="18"/>
        </w:rPr>
        <w:t>a ddarlledir ar wasanaeth teledu S4C i S4C neu Ofcom, ond mai S4C sy’n gyfrifol am ystyried cwynion yn ymwneud â chynnwys a ddarlledir ar blatfformau eraill gan S4C).</w:t>
      </w:r>
    </w:p>
    <w:p w14:paraId="3ECF155D" w14:textId="77777777" w:rsidR="009E3B3E" w:rsidRPr="00950918" w:rsidRDefault="009E3B3E" w:rsidP="009E3B3E">
      <w:pPr>
        <w:pStyle w:val="NoSpacing"/>
        <w:rPr>
          <w:rFonts w:ascii="Verdana" w:hAnsi="Verdana"/>
          <w:sz w:val="18"/>
          <w:szCs w:val="18"/>
        </w:rPr>
      </w:pPr>
    </w:p>
    <w:p w14:paraId="29735559" w14:textId="77777777" w:rsidR="009E3B3E" w:rsidRPr="00950918" w:rsidRDefault="009E3B3E" w:rsidP="009E3B3E">
      <w:pPr>
        <w:pStyle w:val="NoSpacing"/>
        <w:rPr>
          <w:rFonts w:ascii="Verdana" w:hAnsi="Verdana"/>
          <w:sz w:val="18"/>
          <w:szCs w:val="18"/>
        </w:rPr>
      </w:pPr>
    </w:p>
    <w:p w14:paraId="489DF286" w14:textId="77777777" w:rsidR="009E3B3E" w:rsidRPr="00950918" w:rsidRDefault="009E3B3E" w:rsidP="009E3B3E">
      <w:pPr>
        <w:pStyle w:val="NoSpacing"/>
        <w:rPr>
          <w:rFonts w:ascii="Verdana" w:hAnsi="Verdana"/>
          <w:b/>
          <w:bCs/>
          <w:sz w:val="18"/>
          <w:szCs w:val="18"/>
        </w:rPr>
      </w:pPr>
      <w:r w:rsidRPr="00950918">
        <w:rPr>
          <w:rFonts w:ascii="Verdana" w:hAnsi="Verdana"/>
          <w:b/>
          <w:bCs/>
          <w:sz w:val="18"/>
          <w:szCs w:val="18"/>
        </w:rPr>
        <w:t>Aelodaeth a Phresenoldeb Eraill</w:t>
      </w:r>
    </w:p>
    <w:p w14:paraId="6E6DEB8C" w14:textId="77777777" w:rsidR="009E3B3E" w:rsidRPr="00950918" w:rsidRDefault="009E3B3E" w:rsidP="009E3B3E">
      <w:pPr>
        <w:pStyle w:val="NoSpacing"/>
        <w:rPr>
          <w:rFonts w:ascii="Verdana" w:hAnsi="Verdana"/>
          <w:b/>
          <w:bCs/>
          <w:sz w:val="18"/>
          <w:szCs w:val="18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9E3B3E" w:rsidRPr="00950918" w14:paraId="1FEEE471" w14:textId="77777777" w:rsidTr="009415C1">
        <w:tc>
          <w:tcPr>
            <w:tcW w:w="5097" w:type="dxa"/>
          </w:tcPr>
          <w:p w14:paraId="09F25725" w14:textId="77777777" w:rsidR="009E3B3E" w:rsidRPr="00950918" w:rsidRDefault="009E3B3E" w:rsidP="009415C1">
            <w:pPr>
              <w:pStyle w:val="NoSpacing"/>
              <w:ind w:left="36"/>
              <w:rPr>
                <w:rFonts w:ascii="Verdana" w:hAnsi="Verdana"/>
                <w:sz w:val="18"/>
                <w:szCs w:val="18"/>
              </w:rPr>
            </w:pPr>
            <w:r w:rsidRPr="00950918">
              <w:rPr>
                <w:rFonts w:ascii="Verdana" w:hAnsi="Verdana"/>
                <w:sz w:val="18"/>
                <w:szCs w:val="18"/>
                <w:u w:val="single"/>
              </w:rPr>
              <w:t>Aelodau (3 aelod)</w:t>
            </w:r>
          </w:p>
          <w:p w14:paraId="3105CE87" w14:textId="77777777" w:rsidR="009E3B3E" w:rsidRPr="00950918" w:rsidRDefault="009E3B3E" w:rsidP="009415C1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950918">
              <w:rPr>
                <w:rFonts w:ascii="Verdana" w:hAnsi="Verdana"/>
                <w:sz w:val="18"/>
                <w:szCs w:val="18"/>
              </w:rPr>
              <w:t>Aelod Anweithredol, o blith aelodau’r Bwrdd (</w:t>
            </w:r>
            <w:r>
              <w:rPr>
                <w:rFonts w:ascii="Verdana" w:hAnsi="Verdana"/>
                <w:sz w:val="18"/>
                <w:szCs w:val="18"/>
              </w:rPr>
              <w:t>i gadeirio</w:t>
            </w:r>
            <w:r w:rsidRPr="00950918">
              <w:rPr>
                <w:rFonts w:ascii="Verdana" w:hAnsi="Verdana"/>
                <w:sz w:val="18"/>
                <w:szCs w:val="18"/>
              </w:rPr>
              <w:t>)</w:t>
            </w:r>
          </w:p>
          <w:p w14:paraId="46D0F1B3" w14:textId="77777777" w:rsidR="009E3B3E" w:rsidRPr="00950918" w:rsidRDefault="009E3B3E" w:rsidP="009415C1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950918">
              <w:rPr>
                <w:rFonts w:ascii="Verdana" w:hAnsi="Verdana"/>
                <w:sz w:val="18"/>
                <w:szCs w:val="18"/>
              </w:rPr>
              <w:t>2 Aelod Anweithredol, o blith aelodau’r Bwrdd</w:t>
            </w:r>
          </w:p>
          <w:p w14:paraId="58D54601" w14:textId="77777777" w:rsidR="009E3B3E" w:rsidRPr="00950918" w:rsidRDefault="009E3B3E" w:rsidP="009415C1">
            <w:pPr>
              <w:pStyle w:val="NoSpacing"/>
              <w:ind w:left="36"/>
              <w:rPr>
                <w:rFonts w:ascii="Verdana" w:hAnsi="Verdana"/>
                <w:sz w:val="18"/>
                <w:szCs w:val="18"/>
              </w:rPr>
            </w:pPr>
          </w:p>
          <w:p w14:paraId="08EB7660" w14:textId="77777777" w:rsidR="009E3B3E" w:rsidRPr="00950918" w:rsidRDefault="009E3B3E" w:rsidP="009415C1">
            <w:pPr>
              <w:pStyle w:val="NoSpacing"/>
              <w:ind w:left="36"/>
              <w:rPr>
                <w:rFonts w:ascii="Verdana" w:hAnsi="Verdana"/>
                <w:sz w:val="18"/>
                <w:szCs w:val="18"/>
              </w:rPr>
            </w:pPr>
            <w:r w:rsidRPr="00950918">
              <w:rPr>
                <w:rFonts w:ascii="Verdana" w:hAnsi="Verdana"/>
                <w:sz w:val="18"/>
                <w:szCs w:val="18"/>
              </w:rPr>
              <w:t>Cworwm: 2 aelod.</w:t>
            </w:r>
          </w:p>
          <w:p w14:paraId="4C28E477" w14:textId="77777777" w:rsidR="009E3B3E" w:rsidRPr="00950918" w:rsidRDefault="009E3B3E" w:rsidP="009415C1">
            <w:pPr>
              <w:pStyle w:val="NoSpacing"/>
              <w:ind w:left="36"/>
              <w:rPr>
                <w:rFonts w:ascii="Verdana" w:hAnsi="Verdana"/>
                <w:sz w:val="18"/>
                <w:szCs w:val="18"/>
              </w:rPr>
            </w:pPr>
          </w:p>
          <w:p w14:paraId="57D18DC8" w14:textId="77777777" w:rsidR="009E3B3E" w:rsidRPr="00950918" w:rsidRDefault="009E3B3E" w:rsidP="009415C1">
            <w:pPr>
              <w:pStyle w:val="NoSpacing"/>
              <w:ind w:left="36"/>
              <w:rPr>
                <w:rFonts w:ascii="Verdana" w:hAnsi="Verdana"/>
                <w:sz w:val="18"/>
                <w:szCs w:val="18"/>
              </w:rPr>
            </w:pPr>
            <w:r w:rsidRPr="00950918">
              <w:rPr>
                <w:rFonts w:ascii="Verdana" w:hAnsi="Verdana"/>
                <w:sz w:val="18"/>
                <w:szCs w:val="18"/>
              </w:rPr>
              <w:t>Penodir aelodau’r Panel gan y Bwrdd, yn unol â’r aelodaeth uchod.</w:t>
            </w:r>
          </w:p>
        </w:tc>
        <w:tc>
          <w:tcPr>
            <w:tcW w:w="5097" w:type="dxa"/>
          </w:tcPr>
          <w:p w14:paraId="1D3928B8" w14:textId="77777777" w:rsidR="009E3B3E" w:rsidRPr="00950918" w:rsidRDefault="009E3B3E" w:rsidP="009415C1">
            <w:pPr>
              <w:pStyle w:val="NoSpacing"/>
              <w:ind w:left="-10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Mynychwyr nad ydynt yn aelodau</w:t>
            </w:r>
          </w:p>
          <w:p w14:paraId="34DBE65F" w14:textId="77777777" w:rsidR="009E3B3E" w:rsidRPr="00950918" w:rsidRDefault="009E3B3E" w:rsidP="009415C1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950918">
              <w:rPr>
                <w:rFonts w:ascii="Verdana" w:hAnsi="Verdana"/>
                <w:sz w:val="18"/>
                <w:szCs w:val="18"/>
              </w:rPr>
              <w:t>Ysgrifennydd y Bwrdd</w:t>
            </w:r>
          </w:p>
          <w:p w14:paraId="7321A7F2" w14:textId="77777777" w:rsidR="009E3B3E" w:rsidRPr="00950918" w:rsidRDefault="009E3B3E" w:rsidP="009415C1">
            <w:pPr>
              <w:pStyle w:val="NoSpacing"/>
              <w:ind w:left="-101"/>
              <w:rPr>
                <w:rFonts w:ascii="Verdana" w:hAnsi="Verdana"/>
                <w:sz w:val="18"/>
                <w:szCs w:val="18"/>
              </w:rPr>
            </w:pPr>
          </w:p>
          <w:p w14:paraId="6D34DC28" w14:textId="77777777" w:rsidR="009E3B3E" w:rsidRPr="00950918" w:rsidRDefault="009E3B3E" w:rsidP="009415C1">
            <w:pPr>
              <w:pStyle w:val="NoSpacing"/>
              <w:ind w:left="-101"/>
              <w:rPr>
                <w:rFonts w:ascii="Verdana" w:hAnsi="Verdana"/>
                <w:sz w:val="18"/>
                <w:szCs w:val="18"/>
              </w:rPr>
            </w:pPr>
            <w:r w:rsidRPr="00950918">
              <w:rPr>
                <w:rFonts w:ascii="Verdana" w:hAnsi="Verdana"/>
                <w:sz w:val="18"/>
                <w:szCs w:val="18"/>
              </w:rPr>
              <w:t>Ar gais yr Ysgrifennydd, gall Cadeirydd y Panel ganiatáu i aelodau staff S4C ac unrhyw berson arall fynychu cyfarfodydd o’r Bwrdd fel bo’n briodol.</w:t>
            </w:r>
          </w:p>
        </w:tc>
      </w:tr>
    </w:tbl>
    <w:p w14:paraId="2ABE8AE9" w14:textId="77777777" w:rsidR="009E3B3E" w:rsidRPr="00950918" w:rsidRDefault="009E3B3E" w:rsidP="009E3B3E">
      <w:pPr>
        <w:pStyle w:val="NoSpacing"/>
        <w:rPr>
          <w:rFonts w:ascii="Verdana" w:hAnsi="Verdana"/>
          <w:sz w:val="18"/>
          <w:szCs w:val="18"/>
        </w:rPr>
      </w:pPr>
    </w:p>
    <w:p w14:paraId="6AE3C789" w14:textId="77777777" w:rsidR="009E3B3E" w:rsidRPr="00950918" w:rsidRDefault="009E3B3E" w:rsidP="009E3B3E">
      <w:pPr>
        <w:pStyle w:val="NoSpacing"/>
        <w:rPr>
          <w:rFonts w:ascii="Verdana" w:hAnsi="Verdana"/>
          <w:sz w:val="18"/>
          <w:szCs w:val="18"/>
        </w:rPr>
      </w:pPr>
    </w:p>
    <w:p w14:paraId="3F6ACA21" w14:textId="77777777" w:rsidR="009E3B3E" w:rsidRPr="00950918" w:rsidRDefault="009E3B3E" w:rsidP="009E3B3E">
      <w:pPr>
        <w:pStyle w:val="NoSpacing"/>
        <w:rPr>
          <w:rFonts w:ascii="Verdana" w:hAnsi="Verdana"/>
          <w:b/>
          <w:bCs/>
          <w:sz w:val="18"/>
          <w:szCs w:val="18"/>
        </w:rPr>
      </w:pPr>
      <w:r w:rsidRPr="00950918">
        <w:rPr>
          <w:rFonts w:ascii="Verdana" w:hAnsi="Verdana"/>
          <w:b/>
          <w:bCs/>
          <w:sz w:val="18"/>
          <w:szCs w:val="18"/>
        </w:rPr>
        <w:t>Cylch Gorchwyl</w:t>
      </w:r>
    </w:p>
    <w:p w14:paraId="7ED93B76" w14:textId="77777777" w:rsidR="009E3B3E" w:rsidRPr="00950918" w:rsidRDefault="009E3B3E" w:rsidP="009E3B3E">
      <w:pPr>
        <w:pStyle w:val="NoSpacing"/>
        <w:rPr>
          <w:rFonts w:ascii="Verdana" w:hAnsi="Verdana"/>
          <w:sz w:val="18"/>
          <w:szCs w:val="18"/>
        </w:rPr>
      </w:pPr>
    </w:p>
    <w:p w14:paraId="6ECB1826" w14:textId="77777777" w:rsidR="009E3B3E" w:rsidRPr="00950918" w:rsidRDefault="009E3B3E" w:rsidP="009E3B3E">
      <w:pPr>
        <w:pStyle w:val="NoSpacing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950918">
        <w:rPr>
          <w:rFonts w:ascii="Verdana" w:hAnsi="Verdana"/>
          <w:sz w:val="18"/>
          <w:szCs w:val="18"/>
        </w:rPr>
        <w:t>Ystyried y materion canlynol, gyda’r awdurdod i gytuno ar benderfyniadau addas ar ran y Bwrdd:</w:t>
      </w:r>
    </w:p>
    <w:p w14:paraId="006A546F" w14:textId="77777777" w:rsidR="009E3B3E" w:rsidRPr="00950918" w:rsidRDefault="009E3B3E" w:rsidP="009E3B3E">
      <w:pPr>
        <w:pStyle w:val="NoSpacing"/>
        <w:numPr>
          <w:ilvl w:val="1"/>
          <w:numId w:val="8"/>
        </w:numPr>
        <w:rPr>
          <w:rFonts w:ascii="Verdana" w:hAnsi="Verdana"/>
          <w:sz w:val="18"/>
          <w:szCs w:val="18"/>
        </w:rPr>
      </w:pPr>
      <w:r w:rsidRPr="00950918">
        <w:rPr>
          <w:rFonts w:ascii="Verdana" w:hAnsi="Verdana"/>
          <w:sz w:val="18"/>
          <w:szCs w:val="18"/>
        </w:rPr>
        <w:t xml:space="preserve">Cwynion am </w:t>
      </w:r>
      <w:r>
        <w:rPr>
          <w:rFonts w:ascii="Verdana" w:hAnsi="Verdana"/>
          <w:sz w:val="18"/>
          <w:szCs w:val="18"/>
        </w:rPr>
        <w:t>gynnwys</w:t>
      </w:r>
      <w:r w:rsidRPr="00950918">
        <w:rPr>
          <w:rFonts w:ascii="Verdana" w:hAnsi="Verdana"/>
          <w:sz w:val="18"/>
          <w:szCs w:val="18"/>
        </w:rPr>
        <w:t xml:space="preserve"> S4C sy’n ymwneud â materion cydymffurfiaeth neu reoleiddio (nid materion golygyddol), pan fydd y cwynwr yn </w:t>
      </w:r>
      <w:r>
        <w:rPr>
          <w:rFonts w:ascii="Verdana" w:hAnsi="Verdana"/>
          <w:sz w:val="18"/>
          <w:szCs w:val="18"/>
        </w:rPr>
        <w:t>angh</w:t>
      </w:r>
      <w:r w:rsidRPr="00950918">
        <w:rPr>
          <w:rFonts w:ascii="Verdana" w:hAnsi="Verdana"/>
          <w:sz w:val="18"/>
          <w:szCs w:val="18"/>
        </w:rPr>
        <w:t>ytuno gydag ymateb y Cyfarwyddwr Cynnwys a / neu’r Prif Weithredwr, yn unol â’r Broses Gwynion;</w:t>
      </w:r>
    </w:p>
    <w:p w14:paraId="0A35C5B9" w14:textId="77777777" w:rsidR="009E3B3E" w:rsidRPr="00950918" w:rsidRDefault="009E3B3E" w:rsidP="009E3B3E">
      <w:pPr>
        <w:pStyle w:val="NoSpacing"/>
        <w:numPr>
          <w:ilvl w:val="1"/>
          <w:numId w:val="8"/>
        </w:numPr>
        <w:rPr>
          <w:rFonts w:ascii="Verdana" w:hAnsi="Verdana"/>
          <w:sz w:val="18"/>
          <w:szCs w:val="18"/>
        </w:rPr>
      </w:pPr>
      <w:r w:rsidRPr="00950918">
        <w:rPr>
          <w:rFonts w:ascii="Verdana" w:hAnsi="Verdana"/>
          <w:sz w:val="18"/>
          <w:szCs w:val="18"/>
        </w:rPr>
        <w:t xml:space="preserve">Cwynion yn ymwneud â materion eraill, pan fydd y cwynwr yn anghytuno ag ymateb </w:t>
      </w:r>
      <w:r>
        <w:rPr>
          <w:rFonts w:ascii="Verdana" w:hAnsi="Verdana"/>
          <w:sz w:val="18"/>
          <w:szCs w:val="18"/>
        </w:rPr>
        <w:t xml:space="preserve">y Prif Weithredwr </w:t>
      </w:r>
      <w:r w:rsidRPr="00950918">
        <w:rPr>
          <w:rFonts w:ascii="Verdana" w:hAnsi="Verdana"/>
          <w:sz w:val="18"/>
          <w:szCs w:val="18"/>
        </w:rPr>
        <w:t>ac yn cyflwyno apêl – cyhyd â bod y Panel o’r farn bod rheswm digonol i ystyried y cais am apêl.</w:t>
      </w:r>
    </w:p>
    <w:p w14:paraId="4BEF01CE" w14:textId="77777777" w:rsidR="009E3B3E" w:rsidRPr="00950918" w:rsidRDefault="009E3B3E" w:rsidP="009E3B3E">
      <w:pPr>
        <w:pStyle w:val="NoSpacing"/>
        <w:rPr>
          <w:rFonts w:ascii="Verdana" w:hAnsi="Verdana"/>
          <w:sz w:val="18"/>
          <w:szCs w:val="18"/>
        </w:rPr>
      </w:pPr>
    </w:p>
    <w:p w14:paraId="2B2518A3" w14:textId="77777777" w:rsidR="009E3B3E" w:rsidRPr="00950918" w:rsidRDefault="009E3B3E" w:rsidP="009E3B3E">
      <w:pPr>
        <w:pStyle w:val="NoSpacing"/>
        <w:rPr>
          <w:rFonts w:ascii="Verdana" w:hAnsi="Verdana"/>
          <w:sz w:val="18"/>
          <w:szCs w:val="18"/>
        </w:rPr>
      </w:pPr>
    </w:p>
    <w:p w14:paraId="492EEA73" w14:textId="77777777" w:rsidR="009E3B3E" w:rsidRPr="00950918" w:rsidRDefault="009E3B3E" w:rsidP="009E3B3E">
      <w:pPr>
        <w:pStyle w:val="NoSpacing"/>
        <w:rPr>
          <w:rFonts w:ascii="Verdana" w:hAnsi="Verdana"/>
          <w:sz w:val="18"/>
          <w:szCs w:val="18"/>
        </w:rPr>
      </w:pPr>
      <w:r w:rsidRPr="00950918">
        <w:rPr>
          <w:rFonts w:ascii="Verdana" w:hAnsi="Verdana"/>
          <w:b/>
          <w:bCs/>
          <w:sz w:val="18"/>
          <w:szCs w:val="18"/>
        </w:rPr>
        <w:t>Hawliau’r Panel</w:t>
      </w:r>
    </w:p>
    <w:p w14:paraId="27E51153" w14:textId="77777777" w:rsidR="009E3B3E" w:rsidRPr="00950918" w:rsidRDefault="009E3B3E" w:rsidP="009E3B3E">
      <w:pPr>
        <w:pStyle w:val="NoSpacing"/>
        <w:rPr>
          <w:rFonts w:ascii="Verdana" w:hAnsi="Verdana"/>
          <w:sz w:val="18"/>
          <w:szCs w:val="18"/>
        </w:rPr>
      </w:pPr>
      <w:r w:rsidRPr="00950918">
        <w:rPr>
          <w:rFonts w:ascii="Verdana" w:hAnsi="Verdana"/>
          <w:sz w:val="18"/>
          <w:szCs w:val="18"/>
        </w:rPr>
        <w:t>Gall y Panel:</w:t>
      </w:r>
    </w:p>
    <w:p w14:paraId="19D664F0" w14:textId="77777777" w:rsidR="009E3B3E" w:rsidRPr="00950918" w:rsidRDefault="009E3B3E" w:rsidP="009E3B3E">
      <w:pPr>
        <w:pStyle w:val="NoSpacing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950918">
        <w:rPr>
          <w:rFonts w:ascii="Verdana" w:hAnsi="Verdana"/>
          <w:sz w:val="18"/>
          <w:szCs w:val="18"/>
        </w:rPr>
        <w:t>gomisiynu cyngor arbenigol neu ymchwil yn ôl yr angen (trwy’r Ysgrifennydd); a</w:t>
      </w:r>
    </w:p>
    <w:p w14:paraId="50EAFF1D" w14:textId="77777777" w:rsidR="009E3B3E" w:rsidRPr="00950918" w:rsidRDefault="009E3B3E" w:rsidP="009E3B3E">
      <w:pPr>
        <w:pStyle w:val="NoSpacing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950918">
        <w:rPr>
          <w:rFonts w:ascii="Verdana" w:hAnsi="Verdana"/>
          <w:sz w:val="18"/>
          <w:szCs w:val="18"/>
        </w:rPr>
        <w:t>geisio unrhyw wybodaeth sydd ei hangen gan unrhyw aelod o’r staff, a chyfarwyddir pob aelod o’r staff i gydweithredu ag unrhyw gais a wneir gan y Panel.</w:t>
      </w:r>
    </w:p>
    <w:p w14:paraId="6249D0A7" w14:textId="77777777" w:rsidR="009E3B3E" w:rsidRDefault="009E3B3E" w:rsidP="009E3B3E">
      <w:pPr>
        <w:pStyle w:val="NoSpacing"/>
        <w:rPr>
          <w:rFonts w:ascii="Verdana" w:hAnsi="Verdana"/>
          <w:sz w:val="18"/>
          <w:szCs w:val="18"/>
        </w:rPr>
      </w:pPr>
    </w:p>
    <w:p w14:paraId="44D67DB2" w14:textId="77777777" w:rsidR="009E3B3E" w:rsidRDefault="009E3B3E" w:rsidP="009E3B3E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 fydd hawl gan y Cadeirydd gymryd unrhyw benderfyniadau ffurfiol ar ran y Panel.</w:t>
      </w:r>
    </w:p>
    <w:p w14:paraId="73A0E622" w14:textId="77777777" w:rsidR="009E3B3E" w:rsidRPr="00950918" w:rsidRDefault="009E3B3E" w:rsidP="009E3B3E">
      <w:pPr>
        <w:pStyle w:val="NoSpacing"/>
        <w:rPr>
          <w:rFonts w:ascii="Verdana" w:hAnsi="Verdana"/>
          <w:sz w:val="18"/>
          <w:szCs w:val="18"/>
        </w:rPr>
      </w:pPr>
    </w:p>
    <w:p w14:paraId="7EA9A9B3" w14:textId="77777777" w:rsidR="009E3B3E" w:rsidRPr="00950918" w:rsidRDefault="009E3B3E" w:rsidP="009E3B3E">
      <w:pPr>
        <w:pStyle w:val="NoSpacing"/>
        <w:rPr>
          <w:rFonts w:ascii="Verdana" w:hAnsi="Verdana"/>
          <w:sz w:val="18"/>
          <w:szCs w:val="18"/>
        </w:rPr>
      </w:pPr>
    </w:p>
    <w:p w14:paraId="4DE021E7" w14:textId="77777777" w:rsidR="009E3B3E" w:rsidRPr="00950918" w:rsidRDefault="009E3B3E" w:rsidP="009E3B3E">
      <w:pPr>
        <w:pStyle w:val="NoSpacing"/>
        <w:rPr>
          <w:rFonts w:ascii="Verdana" w:hAnsi="Verdana"/>
          <w:sz w:val="18"/>
          <w:szCs w:val="18"/>
        </w:rPr>
      </w:pPr>
      <w:r w:rsidRPr="00950918">
        <w:rPr>
          <w:rFonts w:ascii="Verdana" w:hAnsi="Verdana"/>
          <w:b/>
          <w:bCs/>
          <w:sz w:val="18"/>
          <w:szCs w:val="18"/>
        </w:rPr>
        <w:t>Trefniadau Cyfarfodydd</w:t>
      </w:r>
    </w:p>
    <w:p w14:paraId="2A8167B9" w14:textId="77777777" w:rsidR="009E3B3E" w:rsidRPr="00950918" w:rsidRDefault="009E3B3E" w:rsidP="009E3B3E">
      <w:pPr>
        <w:pStyle w:val="NoSpacing"/>
        <w:rPr>
          <w:rFonts w:ascii="Verdana" w:hAnsi="Verdana"/>
          <w:sz w:val="18"/>
          <w:szCs w:val="18"/>
        </w:rPr>
      </w:pPr>
      <w:r w:rsidRPr="00950918">
        <w:rPr>
          <w:rFonts w:ascii="Verdana" w:hAnsi="Verdana"/>
          <w:sz w:val="18"/>
          <w:szCs w:val="18"/>
        </w:rPr>
        <w:t>Cynhelir y cyfarfodydd yn ôl y galw pan fydd cwyn i’w ystyried.</w:t>
      </w:r>
    </w:p>
    <w:p w14:paraId="4174DEA7" w14:textId="77777777" w:rsidR="009E3B3E" w:rsidRPr="00950918" w:rsidRDefault="009E3B3E" w:rsidP="009E3B3E">
      <w:pPr>
        <w:pStyle w:val="NoSpacing"/>
        <w:rPr>
          <w:rFonts w:ascii="Verdana" w:hAnsi="Verdana"/>
          <w:sz w:val="18"/>
          <w:szCs w:val="18"/>
        </w:rPr>
      </w:pPr>
    </w:p>
    <w:p w14:paraId="3B8E7A38" w14:textId="77777777" w:rsidR="009E3B3E" w:rsidRPr="00950918" w:rsidRDefault="009E3B3E" w:rsidP="009E3B3E">
      <w:pPr>
        <w:pStyle w:val="NoSpacing"/>
        <w:rPr>
          <w:rFonts w:ascii="Verdana" w:hAnsi="Verdana"/>
          <w:sz w:val="18"/>
          <w:szCs w:val="18"/>
        </w:rPr>
      </w:pPr>
      <w:r w:rsidRPr="00950918">
        <w:rPr>
          <w:rFonts w:ascii="Verdana" w:hAnsi="Verdana"/>
          <w:sz w:val="18"/>
          <w:szCs w:val="18"/>
        </w:rPr>
        <w:t>Gofynnir i unigolion adael y cyfarfod pan fo gwrthdaro buddiannau yn codi (y Pwyllgor fydd â’r gair olaf mewn unrhyw achos o wrthdaro).</w:t>
      </w:r>
    </w:p>
    <w:p w14:paraId="63F3901B" w14:textId="77777777" w:rsidR="009E3B3E" w:rsidRPr="00950918" w:rsidRDefault="009E3B3E" w:rsidP="009E3B3E">
      <w:pPr>
        <w:pStyle w:val="NoSpacing"/>
        <w:rPr>
          <w:rFonts w:ascii="Verdana" w:hAnsi="Verdana"/>
          <w:sz w:val="18"/>
          <w:szCs w:val="18"/>
        </w:rPr>
      </w:pPr>
    </w:p>
    <w:p w14:paraId="11EC4CE1" w14:textId="77777777" w:rsidR="009E3B3E" w:rsidRPr="00950918" w:rsidRDefault="009E3B3E" w:rsidP="009E3B3E">
      <w:pPr>
        <w:pStyle w:val="NoSpacing"/>
        <w:rPr>
          <w:rFonts w:ascii="Verdana" w:hAnsi="Verdana"/>
          <w:sz w:val="18"/>
          <w:szCs w:val="18"/>
        </w:rPr>
      </w:pPr>
      <w:r w:rsidRPr="00950918">
        <w:rPr>
          <w:rFonts w:ascii="Verdana" w:hAnsi="Verdana"/>
          <w:sz w:val="18"/>
          <w:szCs w:val="18"/>
        </w:rPr>
        <w:t>Bydd yr Ysgrifennydd, neu fel arall, berson cymwys a benodir gan yr Ysgrifennydd, yn cofnodi’r cyfarfod.</w:t>
      </w:r>
    </w:p>
    <w:p w14:paraId="314E0AE3" w14:textId="77777777" w:rsidR="009E3B3E" w:rsidRPr="00950918" w:rsidRDefault="009E3B3E" w:rsidP="009E3B3E">
      <w:pPr>
        <w:pStyle w:val="NoSpacing"/>
        <w:rPr>
          <w:rFonts w:ascii="Verdana" w:hAnsi="Verdana"/>
          <w:sz w:val="18"/>
          <w:szCs w:val="18"/>
        </w:rPr>
      </w:pPr>
    </w:p>
    <w:p w14:paraId="1A047451" w14:textId="77777777" w:rsidR="009E3B3E" w:rsidRPr="00950918" w:rsidRDefault="009E3B3E" w:rsidP="009E3B3E">
      <w:pPr>
        <w:pStyle w:val="NoSpacing"/>
        <w:rPr>
          <w:rFonts w:ascii="Verdana" w:hAnsi="Verdana"/>
          <w:sz w:val="18"/>
          <w:szCs w:val="18"/>
        </w:rPr>
      </w:pPr>
      <w:r w:rsidRPr="00950918">
        <w:rPr>
          <w:rFonts w:ascii="Verdana" w:hAnsi="Verdana"/>
          <w:sz w:val="18"/>
          <w:szCs w:val="18"/>
        </w:rPr>
        <w:t>Ni fydd cofnodion a / neu adroddiadau gan y Panel yn cael eu cyflwyno i’r Bwrdd. Fodd bynnag, bydd crynodeb o’r materion a ystyriwyd gan y Panel yn ystod y flwyddyn adrodd yn cael ei gyflwyno i’r Bwrdd, trwy’r Pwyllgor Archwilio a Risg, fel rhan o’r adroddiad blynyddol ar y cwynion a dderbyniwyd gan S4C.</w:t>
      </w:r>
    </w:p>
    <w:p w14:paraId="37EF16B3" w14:textId="77777777" w:rsidR="009E3B3E" w:rsidRPr="00950918" w:rsidRDefault="009E3B3E" w:rsidP="009E3B3E">
      <w:pPr>
        <w:pStyle w:val="NoSpacing"/>
        <w:rPr>
          <w:rFonts w:ascii="Verdana" w:hAnsi="Verdana"/>
          <w:sz w:val="18"/>
          <w:szCs w:val="18"/>
        </w:rPr>
      </w:pPr>
    </w:p>
    <w:p w14:paraId="6A46B19C" w14:textId="77777777" w:rsidR="009E3B3E" w:rsidRDefault="009E3B3E" w:rsidP="009E3B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950918">
        <w:rPr>
          <w:rFonts w:ascii="Verdana" w:hAnsi="Verdana"/>
          <w:sz w:val="18"/>
          <w:szCs w:val="18"/>
        </w:rPr>
        <w:t>Yn amodol ar y darpariaethau uchod, bydd gweithgareddau’r Pwyllgor yn cael eu rheoli gan Reolau Sefydlog y Bwrdd, i’r graddau eu bod yn berthnasol.</w:t>
      </w:r>
    </w:p>
    <w:p w14:paraId="4F49F3D3" w14:textId="7B6992BA" w:rsidR="008A7966" w:rsidRPr="009E3B3E" w:rsidRDefault="008A7966" w:rsidP="009E3B3E"/>
    <w:sectPr w:rsidR="008A7966" w:rsidRPr="009E3B3E" w:rsidSect="00D667C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0E73"/>
    <w:multiLevelType w:val="hybridMultilevel"/>
    <w:tmpl w:val="B1E67900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A1E48"/>
    <w:multiLevelType w:val="hybridMultilevel"/>
    <w:tmpl w:val="5DEA3EBA"/>
    <w:lvl w:ilvl="0" w:tplc="B7FA8406">
      <w:numFmt w:val="bullet"/>
      <w:lvlText w:val=""/>
      <w:lvlJc w:val="left"/>
      <w:pPr>
        <w:ind w:left="396" w:hanging="360"/>
      </w:pPr>
      <w:rPr>
        <w:rFonts w:ascii="Symbol" w:eastAsiaTheme="minorHAnsi" w:hAnsi="Symbol" w:cstheme="minorBidi" w:hint="default"/>
      </w:rPr>
    </w:lvl>
    <w:lvl w:ilvl="1" w:tplc="0452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" w15:restartNumberingAfterBreak="0">
    <w:nsid w:val="36366F18"/>
    <w:multiLevelType w:val="hybridMultilevel"/>
    <w:tmpl w:val="33DE1B08"/>
    <w:lvl w:ilvl="0" w:tplc="A1A6E066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7758D"/>
    <w:multiLevelType w:val="hybridMultilevel"/>
    <w:tmpl w:val="EA9A9D72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38749B"/>
    <w:multiLevelType w:val="hybridMultilevel"/>
    <w:tmpl w:val="70D2B028"/>
    <w:lvl w:ilvl="0" w:tplc="0452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A87378"/>
    <w:multiLevelType w:val="hybridMultilevel"/>
    <w:tmpl w:val="4BE4D31A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>
      <w:start w:val="1"/>
      <w:numFmt w:val="lowerLetter"/>
      <w:lvlText w:val="%2."/>
      <w:lvlJc w:val="left"/>
      <w:pPr>
        <w:ind w:left="1440" w:hanging="360"/>
      </w:pPr>
    </w:lvl>
    <w:lvl w:ilvl="2" w:tplc="0452001B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95401"/>
    <w:multiLevelType w:val="hybridMultilevel"/>
    <w:tmpl w:val="C5749A90"/>
    <w:lvl w:ilvl="0" w:tplc="B7FA8406">
      <w:numFmt w:val="bullet"/>
      <w:lvlText w:val=""/>
      <w:lvlJc w:val="left"/>
      <w:pPr>
        <w:ind w:left="396" w:hanging="360"/>
      </w:pPr>
      <w:rPr>
        <w:rFonts w:ascii="Symbol" w:eastAsiaTheme="minorHAnsi" w:hAnsi="Symbol" w:cstheme="minorBid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D5D3B"/>
    <w:multiLevelType w:val="hybridMultilevel"/>
    <w:tmpl w:val="B1E6790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154927">
    <w:abstractNumId w:val="5"/>
  </w:num>
  <w:num w:numId="2" w16cid:durableId="29109653">
    <w:abstractNumId w:val="1"/>
  </w:num>
  <w:num w:numId="3" w16cid:durableId="475297498">
    <w:abstractNumId w:val="0"/>
  </w:num>
  <w:num w:numId="4" w16cid:durableId="317148995">
    <w:abstractNumId w:val="6"/>
  </w:num>
  <w:num w:numId="5" w16cid:durableId="1135637331">
    <w:abstractNumId w:val="2"/>
  </w:num>
  <w:num w:numId="6" w16cid:durableId="2105956222">
    <w:abstractNumId w:val="4"/>
  </w:num>
  <w:num w:numId="7" w16cid:durableId="1029187108">
    <w:abstractNumId w:val="3"/>
  </w:num>
  <w:num w:numId="8" w16cid:durableId="14096963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C0"/>
    <w:rsid w:val="0000323A"/>
    <w:rsid w:val="00005E63"/>
    <w:rsid w:val="00012469"/>
    <w:rsid w:val="00020571"/>
    <w:rsid w:val="0003636A"/>
    <w:rsid w:val="00060FA9"/>
    <w:rsid w:val="00061719"/>
    <w:rsid w:val="00064C45"/>
    <w:rsid w:val="000676F5"/>
    <w:rsid w:val="000C6FD1"/>
    <w:rsid w:val="000F13E3"/>
    <w:rsid w:val="00104A10"/>
    <w:rsid w:val="00124885"/>
    <w:rsid w:val="00124F64"/>
    <w:rsid w:val="00131033"/>
    <w:rsid w:val="00134A8E"/>
    <w:rsid w:val="00134E4E"/>
    <w:rsid w:val="00136D0C"/>
    <w:rsid w:val="00141883"/>
    <w:rsid w:val="00144C19"/>
    <w:rsid w:val="001641BE"/>
    <w:rsid w:val="00173570"/>
    <w:rsid w:val="00174FA9"/>
    <w:rsid w:val="0018332D"/>
    <w:rsid w:val="001B2089"/>
    <w:rsid w:val="001B767B"/>
    <w:rsid w:val="00201D40"/>
    <w:rsid w:val="00215978"/>
    <w:rsid w:val="00233AB7"/>
    <w:rsid w:val="00252583"/>
    <w:rsid w:val="00252DE8"/>
    <w:rsid w:val="00263722"/>
    <w:rsid w:val="00282577"/>
    <w:rsid w:val="00290DBB"/>
    <w:rsid w:val="002A34B3"/>
    <w:rsid w:val="002B10AC"/>
    <w:rsid w:val="002E3E19"/>
    <w:rsid w:val="002F72AC"/>
    <w:rsid w:val="00310F68"/>
    <w:rsid w:val="003173C6"/>
    <w:rsid w:val="0032539E"/>
    <w:rsid w:val="00333D01"/>
    <w:rsid w:val="00345264"/>
    <w:rsid w:val="003743CB"/>
    <w:rsid w:val="0038022A"/>
    <w:rsid w:val="00390FB6"/>
    <w:rsid w:val="0039250C"/>
    <w:rsid w:val="003A6F6B"/>
    <w:rsid w:val="003C2ED5"/>
    <w:rsid w:val="003E4CB0"/>
    <w:rsid w:val="003F4A11"/>
    <w:rsid w:val="0040715E"/>
    <w:rsid w:val="00431419"/>
    <w:rsid w:val="00434C5D"/>
    <w:rsid w:val="00447EBE"/>
    <w:rsid w:val="00464D38"/>
    <w:rsid w:val="004A67A6"/>
    <w:rsid w:val="004B0952"/>
    <w:rsid w:val="004B7460"/>
    <w:rsid w:val="004C0AF0"/>
    <w:rsid w:val="004C6CD1"/>
    <w:rsid w:val="00505E29"/>
    <w:rsid w:val="0051759F"/>
    <w:rsid w:val="005358A7"/>
    <w:rsid w:val="00537A8E"/>
    <w:rsid w:val="00575745"/>
    <w:rsid w:val="0058067B"/>
    <w:rsid w:val="005B1F64"/>
    <w:rsid w:val="005B69B7"/>
    <w:rsid w:val="005C79A2"/>
    <w:rsid w:val="005D2F67"/>
    <w:rsid w:val="005D452F"/>
    <w:rsid w:val="005E6238"/>
    <w:rsid w:val="00616C22"/>
    <w:rsid w:val="00620FD2"/>
    <w:rsid w:val="0062118A"/>
    <w:rsid w:val="0062744C"/>
    <w:rsid w:val="006414B1"/>
    <w:rsid w:val="00643341"/>
    <w:rsid w:val="00654482"/>
    <w:rsid w:val="006724DE"/>
    <w:rsid w:val="006829B3"/>
    <w:rsid w:val="00690CF8"/>
    <w:rsid w:val="0069393E"/>
    <w:rsid w:val="006A5A43"/>
    <w:rsid w:val="006C6F6B"/>
    <w:rsid w:val="006E0B14"/>
    <w:rsid w:val="006F7D7E"/>
    <w:rsid w:val="00704A23"/>
    <w:rsid w:val="007173CE"/>
    <w:rsid w:val="00733ABA"/>
    <w:rsid w:val="00781E2B"/>
    <w:rsid w:val="007C0C67"/>
    <w:rsid w:val="007E2394"/>
    <w:rsid w:val="007F335E"/>
    <w:rsid w:val="00800576"/>
    <w:rsid w:val="0082229D"/>
    <w:rsid w:val="00825385"/>
    <w:rsid w:val="00845739"/>
    <w:rsid w:val="00851130"/>
    <w:rsid w:val="00884A7E"/>
    <w:rsid w:val="008A51F2"/>
    <w:rsid w:val="008A7966"/>
    <w:rsid w:val="008B13B1"/>
    <w:rsid w:val="008B57D3"/>
    <w:rsid w:val="008C0E71"/>
    <w:rsid w:val="008C5D0A"/>
    <w:rsid w:val="00906082"/>
    <w:rsid w:val="00922C67"/>
    <w:rsid w:val="009B1E18"/>
    <w:rsid w:val="009E3B3E"/>
    <w:rsid w:val="009F2DA6"/>
    <w:rsid w:val="00A020A2"/>
    <w:rsid w:val="00A04249"/>
    <w:rsid w:val="00A2379C"/>
    <w:rsid w:val="00A24978"/>
    <w:rsid w:val="00A33B21"/>
    <w:rsid w:val="00A46D86"/>
    <w:rsid w:val="00A543FB"/>
    <w:rsid w:val="00A62C31"/>
    <w:rsid w:val="00A667AA"/>
    <w:rsid w:val="00A716E8"/>
    <w:rsid w:val="00A71CE7"/>
    <w:rsid w:val="00A71FFC"/>
    <w:rsid w:val="00A8648C"/>
    <w:rsid w:val="00AA0CF0"/>
    <w:rsid w:val="00AA41DF"/>
    <w:rsid w:val="00AB534B"/>
    <w:rsid w:val="00AD7EBE"/>
    <w:rsid w:val="00AE0128"/>
    <w:rsid w:val="00B128E5"/>
    <w:rsid w:val="00B465E3"/>
    <w:rsid w:val="00BA2B19"/>
    <w:rsid w:val="00BC6F67"/>
    <w:rsid w:val="00BE274E"/>
    <w:rsid w:val="00BE6722"/>
    <w:rsid w:val="00BF2EBF"/>
    <w:rsid w:val="00C00181"/>
    <w:rsid w:val="00C01CD0"/>
    <w:rsid w:val="00C041E9"/>
    <w:rsid w:val="00C07882"/>
    <w:rsid w:val="00C254D2"/>
    <w:rsid w:val="00C32034"/>
    <w:rsid w:val="00C379DD"/>
    <w:rsid w:val="00C65170"/>
    <w:rsid w:val="00C96379"/>
    <w:rsid w:val="00C96949"/>
    <w:rsid w:val="00CA74F6"/>
    <w:rsid w:val="00CB2992"/>
    <w:rsid w:val="00CB446E"/>
    <w:rsid w:val="00CD4145"/>
    <w:rsid w:val="00D02748"/>
    <w:rsid w:val="00D30605"/>
    <w:rsid w:val="00D32481"/>
    <w:rsid w:val="00D61205"/>
    <w:rsid w:val="00D667C0"/>
    <w:rsid w:val="00D66B03"/>
    <w:rsid w:val="00DA1A7E"/>
    <w:rsid w:val="00DA5861"/>
    <w:rsid w:val="00DB6627"/>
    <w:rsid w:val="00DC00A5"/>
    <w:rsid w:val="00DC7F37"/>
    <w:rsid w:val="00DE2BBD"/>
    <w:rsid w:val="00DE55F1"/>
    <w:rsid w:val="00DE66DE"/>
    <w:rsid w:val="00E24F7F"/>
    <w:rsid w:val="00E25C13"/>
    <w:rsid w:val="00E36CCF"/>
    <w:rsid w:val="00E55431"/>
    <w:rsid w:val="00E6531F"/>
    <w:rsid w:val="00E71B63"/>
    <w:rsid w:val="00EA1192"/>
    <w:rsid w:val="00EA2BFA"/>
    <w:rsid w:val="00EA7622"/>
    <w:rsid w:val="00EB71DD"/>
    <w:rsid w:val="00EE35D1"/>
    <w:rsid w:val="00EE4FD2"/>
    <w:rsid w:val="00EF7F7A"/>
    <w:rsid w:val="00F01FFB"/>
    <w:rsid w:val="00F16822"/>
    <w:rsid w:val="00F4232E"/>
    <w:rsid w:val="00F5116A"/>
    <w:rsid w:val="00F607A3"/>
    <w:rsid w:val="00F7574D"/>
    <w:rsid w:val="00F75E1D"/>
    <w:rsid w:val="00F84BB2"/>
    <w:rsid w:val="00F95459"/>
    <w:rsid w:val="00FA375A"/>
    <w:rsid w:val="00FD1D90"/>
    <w:rsid w:val="00FD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75D11"/>
  <w15:chartTrackingRefBased/>
  <w15:docId w15:val="{3E535D63-FA82-44B6-AF7D-B10BA672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7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41BE"/>
    <w:pPr>
      <w:ind w:left="720"/>
      <w:contextualSpacing/>
    </w:pPr>
  </w:style>
  <w:style w:type="table" w:styleId="TableGrid">
    <w:name w:val="Table Grid"/>
    <w:basedOn w:val="TableNormal"/>
    <w:uiPriority w:val="39"/>
    <w:rsid w:val="0000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1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1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2E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A2DB4C4C774BA7318E87B598D1B2" ma:contentTypeVersion="15" ma:contentTypeDescription="Create a new document." ma:contentTypeScope="" ma:versionID="f7734d6646ead7b61a6dcab7cc087e9d">
  <xsd:schema xmlns:xsd="http://www.w3.org/2001/XMLSchema" xmlns:xs="http://www.w3.org/2001/XMLSchema" xmlns:p="http://schemas.microsoft.com/office/2006/metadata/properties" xmlns:ns2="6a413f35-34ee-416c-92d2-65290fe41293" xmlns:ns3="c8f635ee-0991-4bb6-8008-0ac83f9a10a7" targetNamespace="http://schemas.microsoft.com/office/2006/metadata/properties" ma:root="true" ma:fieldsID="ae712be759f6850d32919343dfead6b0" ns2:_="" ns3:_="">
    <xsd:import namespace="6a413f35-34ee-416c-92d2-65290fe41293"/>
    <xsd:import namespace="c8f635ee-0991-4bb6-8008-0ac83f9a10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13f35-34ee-416c-92d2-65290fe41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10a4360-04d9-4667-be95-b97e4a7e4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635ee-0991-4bb6-8008-0ac83f9a10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6b74f01-a5f6-42f2-947f-66f7f26407ce}" ma:internalName="TaxCatchAll" ma:showField="CatchAllData" ma:web="c8f635ee-0991-4bb6-8008-0ac83f9a10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f635ee-0991-4bb6-8008-0ac83f9a10a7" xsi:nil="true"/>
    <lcf76f155ced4ddcb4097134ff3c332f xmlns="6a413f35-34ee-416c-92d2-65290fe4129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61441-1377-42EC-831F-D67ABE523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13f35-34ee-416c-92d2-65290fe41293"/>
    <ds:schemaRef ds:uri="c8f635ee-0991-4bb6-8008-0ac83f9a1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8B1C7D-67A3-45ED-A192-5816108F0AF0}">
  <ds:schemaRefs>
    <ds:schemaRef ds:uri="http://schemas.microsoft.com/office/2006/metadata/properties"/>
    <ds:schemaRef ds:uri="http://schemas.microsoft.com/office/infopath/2007/PartnerControls"/>
    <ds:schemaRef ds:uri="c8f635ee-0991-4bb6-8008-0ac83f9a10a7"/>
    <ds:schemaRef ds:uri="6a413f35-34ee-416c-92d2-65290fe41293"/>
  </ds:schemaRefs>
</ds:datastoreItem>
</file>

<file path=customXml/itemProps3.xml><?xml version="1.0" encoding="utf-8"?>
<ds:datastoreItem xmlns:ds="http://schemas.openxmlformats.org/officeDocument/2006/customXml" ds:itemID="{F7BFDAEB-05AE-4E05-9362-0E717D584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Geraint Pugh - S4C</dc:creator>
  <cp:keywords/>
  <dc:description/>
  <cp:lastModifiedBy>Geraint Pugh - S4C</cp:lastModifiedBy>
  <cp:revision>4</cp:revision>
  <dcterms:created xsi:type="dcterms:W3CDTF">2024-04-26T14:15:00Z</dcterms:created>
  <dcterms:modified xsi:type="dcterms:W3CDTF">2024-04-26T14:15:00Z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0x010100E908A2DB4C4C774BA7318E87B598D1B2</vt:lpwstr>
  </property>
  <property fmtid="{D5CDD505-2E9C-101B-9397-08002B2CF9AE}" pid="3" name="MediaServiceImageTags">
    <vt:lpwstr/>
  </property>
</Properties>
</file>